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81" w:rsidRDefault="0021053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葛洲坝人民法院</w:t>
      </w:r>
      <w:r>
        <w:rPr>
          <w:rFonts w:ascii="方正小标宋_GBK" w:eastAsia="方正小标宋_GBK" w:hint="eastAsia"/>
          <w:sz w:val="44"/>
          <w:szCs w:val="44"/>
        </w:rPr>
        <w:t>机关食堂</w:t>
      </w:r>
    </w:p>
    <w:p w:rsidR="008B3E81" w:rsidRDefault="0021053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餐饮服务项目需求</w:t>
      </w:r>
    </w:p>
    <w:p w:rsidR="008B3E81" w:rsidRDefault="008B3E8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B3E81" w:rsidRDefault="0021053A" w:rsidP="00C61C76">
      <w:pPr>
        <w:pStyle w:val="a5"/>
        <w:widowControl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提供近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个月完税证明。</w:t>
      </w:r>
    </w:p>
    <w:p w:rsidR="008B3E81" w:rsidRDefault="0021053A">
      <w:pPr>
        <w:pStyle w:val="a5"/>
        <w:widowControl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落实政府采购政策需满足的资格要求：本项目落实《政府采购促进中小企业发展管理办法》（财库〔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号）文件精神，为专门面向中小微企业采购项目，依据国务院批准的中小企业划分标准，供应商应为中型企业、小型企业或微型企业；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提供相关证明材料或者承诺函）</w:t>
      </w:r>
    </w:p>
    <w:p w:rsidR="008B3E81" w:rsidRDefault="0021053A">
      <w:pPr>
        <w:pStyle w:val="a5"/>
        <w:widowControl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供应商参加政府采购活动前三年内未被列入“信用中国”网站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(www.creditchina.gov.cn)</w:t>
      </w:r>
      <w:r>
        <w:rPr>
          <w:rFonts w:ascii="仿宋_GB2312" w:eastAsia="仿宋_GB2312" w:hAnsi="仿宋_GB2312" w:cs="仿宋_GB2312" w:hint="eastAsia"/>
          <w:sz w:val="32"/>
          <w:szCs w:val="32"/>
        </w:rPr>
        <w:t>失信被执行人、重大税收违法案件当事人、政府采购严重违法失信行为记录名单和“中国政府采购”网站（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www.ccgp.gov.cn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）政府采购严重违法失信行为记录名单；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提供上述两项的查询记录）</w:t>
      </w:r>
    </w:p>
    <w:p w:rsidR="008B3E81" w:rsidRDefault="0021053A">
      <w:pPr>
        <w:pStyle w:val="a5"/>
        <w:widowControl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特定资格条件：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61C76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）工作人员不少于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人，厨师具有厨师证，其他人员具有健康证；（</w:t>
      </w:r>
      <w:r w:rsidR="00C61C7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）具备相应管理能力，具有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餐饮业从业经历。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C61C7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经营范围中包含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餐饮服务</w:t>
      </w:r>
      <w:r w:rsidR="00C61C7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等内容,提供营业执照等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复印件，提供厨师证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健康证等复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印件）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承包单位每周根据时令及就餐情况向我单位提供食谱，合理安排早、中餐，实行自助餐时负责向就餐人员进行食品分发；必要时根据我单位要求提供加班餐、公务招待桌餐或其它临时性工作。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承包单位负责餐具清理及地面、墙壁、门窗的卫生打扫和</w:t>
      </w:r>
      <w:r>
        <w:rPr>
          <w:rFonts w:ascii="仿宋_GB2312" w:eastAsia="仿宋_GB2312" w:hint="eastAsia"/>
          <w:sz w:val="32"/>
          <w:szCs w:val="32"/>
        </w:rPr>
        <w:lastRenderedPageBreak/>
        <w:t>灭蝇、灭鼠工作。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我单位有权在满意率低于</w:t>
      </w:r>
      <w:r>
        <w:rPr>
          <w:rFonts w:ascii="仿宋_GB2312" w:eastAsia="仿宋_GB2312" w:hint="eastAsia"/>
          <w:sz w:val="32"/>
          <w:szCs w:val="32"/>
        </w:rPr>
        <w:t>70%</w:t>
      </w:r>
      <w:r>
        <w:rPr>
          <w:rFonts w:ascii="仿宋_GB2312" w:eastAsia="仿宋_GB2312" w:hint="eastAsia"/>
          <w:sz w:val="32"/>
          <w:szCs w:val="32"/>
        </w:rPr>
        <w:t>时要求承包单位对工作人员进行调整。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我单位为承包单位免费提供厨房、炊具、餐具和其他必要的设施物品。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我单位在以下情况有权对承包单位进行处罚：承包单位工作人员无故酗酒；在供应食品中发现不应该出现的物体；承包单位无故推迟就餐时间。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如有以下之一情况发生时，我单位有权单方解除协议，并可视情提请相关部门追究承包单位有关责任：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）因承包单位疏忽造成我单位人员食物中毒的；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）我单位就餐人员满意率低于</w:t>
      </w:r>
      <w:r>
        <w:rPr>
          <w:rFonts w:ascii="仿宋_GB2312" w:eastAsia="仿宋_GB2312" w:hint="eastAsia"/>
          <w:sz w:val="32"/>
          <w:szCs w:val="32"/>
        </w:rPr>
        <w:t>70%</w:t>
      </w:r>
      <w:r>
        <w:rPr>
          <w:rFonts w:ascii="仿宋_GB2312" w:eastAsia="仿宋_GB2312" w:hint="eastAsia"/>
          <w:sz w:val="32"/>
          <w:szCs w:val="32"/>
        </w:rPr>
        <w:t>而不进行整改的或经整改满意率仍低于</w:t>
      </w:r>
      <w:r>
        <w:rPr>
          <w:rFonts w:ascii="仿宋_GB2312" w:eastAsia="仿宋_GB2312" w:hint="eastAsia"/>
          <w:sz w:val="32"/>
          <w:szCs w:val="32"/>
        </w:rPr>
        <w:t>70%</w:t>
      </w:r>
      <w:r>
        <w:rPr>
          <w:rFonts w:ascii="仿宋_GB2312" w:eastAsia="仿宋_GB2312" w:hint="eastAsia"/>
          <w:sz w:val="32"/>
          <w:szCs w:val="32"/>
        </w:rPr>
        <w:t>的；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）其他违反合同给我单位造成严重不良影响的。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承包单位每天提供不低于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名工作人员，按照食谱确保饭菜质量色、香、味俱全。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承包单位不得将食堂内的</w:t>
      </w:r>
      <w:r>
        <w:rPr>
          <w:rFonts w:ascii="仿宋_GB2312" w:eastAsia="仿宋_GB2312" w:hint="eastAsia"/>
          <w:sz w:val="32"/>
          <w:szCs w:val="32"/>
        </w:rPr>
        <w:t>非私人物品带出食堂，如有发现对其进行相应经济处罚，情节严重的追究法律责任。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我单位反映承包单位相关问题时，承包单位需在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小时内当面进行反映处理，出现一切违反规定及事故由承包单位负责。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承包单位工作人员必须按照操作规程操作食堂内的机械及设备，防止损坏。无故或故意损坏我单位物品的，我单位可要</w:t>
      </w:r>
      <w:r>
        <w:rPr>
          <w:rFonts w:ascii="仿宋_GB2312" w:eastAsia="仿宋_GB2312" w:hint="eastAsia"/>
          <w:sz w:val="32"/>
          <w:szCs w:val="32"/>
        </w:rPr>
        <w:lastRenderedPageBreak/>
        <w:t>求承包单位修复或赔偿。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承包单位人员要注重节约水电等资源，防止浪费。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承包单位必须遵守我单位相关保密条约及规章制度。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其他事宜：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）承包单位派遣的工作人员需经我单位试用满意后方可</w:t>
      </w:r>
      <w:r>
        <w:rPr>
          <w:rFonts w:ascii="仿宋_GB2312" w:eastAsia="仿宋_GB2312" w:hint="eastAsia"/>
          <w:sz w:val="32"/>
          <w:szCs w:val="32"/>
        </w:rPr>
        <w:t>确定</w:t>
      </w:r>
      <w:r>
        <w:rPr>
          <w:rFonts w:ascii="仿宋_GB2312" w:eastAsia="仿宋_GB2312" w:hint="eastAsia"/>
          <w:sz w:val="32"/>
          <w:szCs w:val="32"/>
        </w:rPr>
        <w:t>，试用期一个月。试用期间，菜品或服务质量达不到我单位要求的，我单位可要求承包单位更换工作人员，直至达到发包方要求。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）一方要求解除协议时需提前一个月通知对方；如承包单位无故解除协议，我单位有权要求索赔；反之承包单位也可要求索赔。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）承包单位违约，我单位有提出终止协议的权利，造成我单位损失的，承包单位必须赔偿。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4)</w:t>
      </w:r>
      <w:r>
        <w:rPr>
          <w:rFonts w:ascii="仿宋_GB2312" w:eastAsia="仿宋_GB2312" w:hint="eastAsia"/>
          <w:sz w:val="32"/>
          <w:szCs w:val="32"/>
        </w:rPr>
        <w:t>双方发生争议时，应协商解决；若协商不成，可向发包方所在地人民法院提起诉讼。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）实行自助餐时，早餐面点</w:t>
      </w:r>
      <w:r>
        <w:rPr>
          <w:rFonts w:ascii="仿宋_GB2312" w:eastAsia="仿宋_GB2312" w:hint="eastAsia"/>
          <w:sz w:val="32"/>
          <w:szCs w:val="32"/>
        </w:rPr>
        <w:t>不得少于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种，粥类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种，每周提供牛奶、鸡蛋不得少于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；中餐</w:t>
      </w:r>
      <w:r>
        <w:rPr>
          <w:rFonts w:ascii="仿宋_GB2312" w:eastAsia="仿宋_GB2312" w:hint="eastAsia"/>
          <w:sz w:val="32"/>
          <w:szCs w:val="32"/>
        </w:rPr>
        <w:t>至少两荤两素一</w:t>
      </w:r>
      <w:r>
        <w:rPr>
          <w:rFonts w:ascii="仿宋_GB2312" w:eastAsia="仿宋_GB2312" w:hint="eastAsia"/>
          <w:sz w:val="32"/>
          <w:szCs w:val="32"/>
        </w:rPr>
        <w:t>汤</w:t>
      </w:r>
      <w:r>
        <w:rPr>
          <w:rFonts w:ascii="仿宋_GB2312" w:eastAsia="仿宋_GB2312" w:hint="eastAsia"/>
          <w:sz w:val="32"/>
          <w:szCs w:val="32"/>
        </w:rPr>
        <w:t>，并固</w:t>
      </w:r>
      <w:r>
        <w:rPr>
          <w:rFonts w:ascii="仿宋_GB2312" w:eastAsia="仿宋_GB2312" w:hint="eastAsia"/>
          <w:sz w:val="32"/>
          <w:szCs w:val="32"/>
        </w:rPr>
        <w:t>定提供水果或饮料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）承包单位人员在承包期间出现的一切事故（除不可抗拒因素）由承包单位承担。</w:t>
      </w:r>
    </w:p>
    <w:p w:rsidR="008B3E81" w:rsidRDefault="0021053A">
      <w:pPr>
        <w:overflowPunct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）合同期限为</w:t>
      </w:r>
      <w:r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8B3E81" w:rsidRDefault="008B3E81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B3E81" w:rsidSect="008B3E81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3A" w:rsidRDefault="0021053A" w:rsidP="00C61C76">
      <w:r>
        <w:separator/>
      </w:r>
    </w:p>
  </w:endnote>
  <w:endnote w:type="continuationSeparator" w:id="1">
    <w:p w:rsidR="0021053A" w:rsidRDefault="0021053A" w:rsidP="00C6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3A" w:rsidRDefault="0021053A" w:rsidP="00C61C76">
      <w:r>
        <w:separator/>
      </w:r>
    </w:p>
  </w:footnote>
  <w:footnote w:type="continuationSeparator" w:id="1">
    <w:p w:rsidR="0021053A" w:rsidRDefault="0021053A" w:rsidP="00C61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mOGU0ZWNmYzVkMzkyMDlhODRmODY5YjcwYTM1ZjEifQ=="/>
  </w:docVars>
  <w:rsids>
    <w:rsidRoot w:val="00637447"/>
    <w:rsid w:val="0021053A"/>
    <w:rsid w:val="005A63E3"/>
    <w:rsid w:val="00637447"/>
    <w:rsid w:val="00874913"/>
    <w:rsid w:val="008B3E81"/>
    <w:rsid w:val="008B70AE"/>
    <w:rsid w:val="008C67BD"/>
    <w:rsid w:val="00965D6C"/>
    <w:rsid w:val="00A128E4"/>
    <w:rsid w:val="00B0501B"/>
    <w:rsid w:val="00C61C76"/>
    <w:rsid w:val="00D972FB"/>
    <w:rsid w:val="078B207E"/>
    <w:rsid w:val="19BC36F8"/>
    <w:rsid w:val="48F6071D"/>
    <w:rsid w:val="52293911"/>
    <w:rsid w:val="5AFE0299"/>
    <w:rsid w:val="68150D06"/>
    <w:rsid w:val="69CB539D"/>
    <w:rsid w:val="6E184972"/>
    <w:rsid w:val="740F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B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B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B3E8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B3E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3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</Words>
  <Characters>1227</Characters>
  <Application>Microsoft Office Word</Application>
  <DocSecurity>0</DocSecurity>
  <Lines>10</Lines>
  <Paragraphs>2</Paragraphs>
  <ScaleCrop>false</ScaleCrop>
  <Company>微软中国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OCE-AN50</dc:creator>
  <cp:lastModifiedBy>PC</cp:lastModifiedBy>
  <cp:revision>5</cp:revision>
  <dcterms:created xsi:type="dcterms:W3CDTF">2023-03-01T08:13:00Z</dcterms:created>
  <dcterms:modified xsi:type="dcterms:W3CDTF">2024-04-28T01:52:00Z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C94C4139A05C4BFF8DD93CAAAB00E9E2</vt:lpwstr>
  </property>
</Properties>
</file>